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5F2" w:rsidRDefault="001C0051" w:rsidP="001C0051">
      <w:pPr>
        <w:rPr>
          <w:rStyle w:val="apple-style-span"/>
          <w:rFonts w:ascii="Trebuchet MS" w:hAnsi="Trebuchet MS"/>
          <w:color w:val="666666"/>
          <w:sz w:val="12"/>
          <w:szCs w:val="12"/>
        </w:rPr>
      </w:pPr>
      <w:r>
        <w:rPr>
          <w:rStyle w:val="apple-style-span"/>
          <w:rFonts w:ascii="Trebuchet MS" w:hAnsi="Trebuchet MS"/>
          <w:color w:val="666666"/>
          <w:sz w:val="12"/>
          <w:szCs w:val="12"/>
        </w:rPr>
        <w:t>After a few years in the working world, many graduates find that they just can't advance any farther in their careers without having additional qualifications and credentials. Higher education is so accessible these days that a Bachelor's degree doesn't always bring the prestige and opportunities that it once did. This is particularly true in high technology areas, the sciences and business management.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You are probably going to have to earn a Master's degree or a Doctorate in order to move up the corporate ladder, become a tenured teacher, or get a high-paying job in any number of other fields.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Graduate school costs a lot of money, and if you are still trying to pay off previous school loans how can you possibly get a Master's degree without acquiring a lot of additional debt? One way is to find and apply for scholarships for graduate students.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You might not even have been aware that there are special scholarships available for graduate students. Most people think that scholarships only exist only for undergraduate students, but that's not the case at all.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Many scholarships exist for graduate students and work in the same way that they do for undergrads, except that the awards are specifically intended to fund a Master's degree, law degree, doctorate program, and similar advanced study endeavors. Often these are paid by large companies and corporations but rarely are strings attached relating to future work requirements.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Depending on the size of the award you win, you can either subsidize a portion of your tuition bill or be able to pay for everything and attend school on that coveted full scholarship.</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Finding a scholarship </w:t>
      </w:r>
      <w:proofErr w:type="gramStart"/>
      <w:r>
        <w:rPr>
          <w:rStyle w:val="apple-style-span"/>
          <w:rFonts w:ascii="Trebuchet MS" w:hAnsi="Trebuchet MS"/>
          <w:color w:val="666666"/>
          <w:sz w:val="12"/>
          <w:szCs w:val="12"/>
        </w:rPr>
        <w:t>as a graduate students</w:t>
      </w:r>
      <w:proofErr w:type="gramEnd"/>
      <w:r>
        <w:rPr>
          <w:rStyle w:val="apple-style-span"/>
          <w:rFonts w:ascii="Trebuchet MS" w:hAnsi="Trebuchet MS"/>
          <w:color w:val="666666"/>
          <w:sz w:val="12"/>
          <w:szCs w:val="12"/>
        </w:rPr>
        <w:t xml:space="preserve"> can however pose some problems. The availability of scholarships depends on the subject to be studied and not all awards are advertised through the usual channels. It can take hours of research to come up with just a couple of leads that you could potentially qualify for. This discourages many people and a lot of awards go unclaimed as a result.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That is actually good news for you because, if you are determined, it means there sometimes isn't much competition for a lesser-known scholarship. You will therefore have a better chance of winning an award and making grad school more affordable. But if other people can't find out about these lucrative scholarships, how can you? Well, the easiest way is to register with a company that matches your qualifications to existing awards.</w:t>
      </w:r>
    </w:p>
    <w:p w:rsidR="001C0051" w:rsidRPr="001C0051" w:rsidRDefault="001C0051" w:rsidP="001C0051">
      <w:r>
        <w:rPr>
          <w:rStyle w:val="apple-style-span"/>
          <w:rFonts w:ascii="Trebuchet MS" w:hAnsi="Trebuchet MS"/>
          <w:color w:val="666666"/>
          <w:sz w:val="12"/>
          <w:szCs w:val="12"/>
        </w:rPr>
        <w:t xml:space="preserve">There are </w:t>
      </w:r>
      <w:proofErr w:type="gramStart"/>
      <w:r>
        <w:rPr>
          <w:rStyle w:val="apple-style-span"/>
          <w:rFonts w:ascii="Trebuchet MS" w:hAnsi="Trebuchet MS"/>
          <w:color w:val="666666"/>
          <w:sz w:val="12"/>
          <w:szCs w:val="12"/>
        </w:rPr>
        <w:t>a number</w:t>
      </w:r>
      <w:proofErr w:type="gramEnd"/>
      <w:r>
        <w:rPr>
          <w:rStyle w:val="apple-style-span"/>
          <w:rFonts w:ascii="Trebuchet MS" w:hAnsi="Trebuchet MS"/>
          <w:color w:val="666666"/>
          <w:sz w:val="12"/>
          <w:szCs w:val="12"/>
        </w:rPr>
        <w:t xml:space="preserve"> companies that perform this service for a fee, and you can find most of them online. Though the specific services and fees differ depending on which company you sign up with, you'll generally have two separate options.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First, you can sign up with a company that will personally work with you to find potential scholarships that you can apply for. You will have to fill out an online questionnaire detailing your academic and career accomplishments, as well as your intended field of study and perhaps some personal information such as age, gender, and ethnicity.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These personal questions are important because some scholarships for graduate students are restricted to certain ethnic groups or possibly only women may be eligible for the award.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Once the company has your information, a specialist will then begin the process of matching you to award opportunities. You can then decide which awards you want to apply for.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second option, at a much lower cost, is to sign up with a company that simply gives you access to a searchable database containing thousands of scholarships for graduate students. You can tweak your searches in various ways to yield different results </w:t>
      </w:r>
      <w:proofErr w:type="gramStart"/>
      <w:r>
        <w:rPr>
          <w:rStyle w:val="apple-style-span"/>
          <w:rFonts w:ascii="Trebuchet MS" w:hAnsi="Trebuchet MS"/>
          <w:color w:val="666666"/>
          <w:sz w:val="12"/>
          <w:szCs w:val="12"/>
        </w:rPr>
        <w:t>This</w:t>
      </w:r>
      <w:proofErr w:type="gramEnd"/>
      <w:r>
        <w:rPr>
          <w:rStyle w:val="apple-style-span"/>
          <w:rFonts w:ascii="Trebuchet MS" w:hAnsi="Trebuchet MS"/>
          <w:color w:val="666666"/>
          <w:sz w:val="12"/>
          <w:szCs w:val="12"/>
        </w:rPr>
        <w:t xml:space="preserve"> gives you greater flexibility in browsing through potential awards.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If you want to get the most out of your career, then grad school is probably the way for you to go. You can take steps now to help defray the high cost of tuition by registering with a company that will alert you to available scholarships for graduate students. You can win a significant amount of money towards your education that you will never have to repay, so check out some of these sites today.</w:t>
      </w:r>
      <w:r>
        <w:rPr>
          <w:rStyle w:val="apple-converted-space"/>
          <w:rFonts w:ascii="Trebuchet MS" w:hAnsi="Trebuchet MS"/>
          <w:color w:val="666666"/>
          <w:sz w:val="12"/>
          <w:szCs w:val="12"/>
        </w:rPr>
        <w:t> </w:t>
      </w:r>
    </w:p>
    <w:sectPr w:rsidR="001C0051" w:rsidRPr="001C0051" w:rsidSect="0093613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5905F2"/>
    <w:rsid w:val="001C0051"/>
    <w:rsid w:val="005905F2"/>
    <w:rsid w:val="00936135"/>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905F2"/>
  </w:style>
  <w:style w:type="character" w:customStyle="1" w:styleId="apple-converted-space">
    <w:name w:val="apple-converted-space"/>
    <w:basedOn w:val="DefaultParagraphFont"/>
    <w:rsid w:val="005905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2011-07-17T12:38:00Z</dcterms:created>
  <dcterms:modified xsi:type="dcterms:W3CDTF">2011-07-17T12:38:00Z</dcterms:modified>
</cp:coreProperties>
</file>